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BB7" w:rsidRDefault="000C4BB7" w:rsidP="00583488">
      <w:pPr>
        <w:pStyle w:val="Heading1"/>
      </w:pPr>
      <w:r>
        <w:t>Na vrchol vystoupal Srdcový král, Městské divadlo Brno je tradičně nejoblíbenější</w:t>
      </w:r>
    </w:p>
    <w:p w:rsidR="000C4BB7" w:rsidRDefault="000C4BB7" w:rsidP="00495377"/>
    <w:p w:rsidR="000C4BB7" w:rsidRDefault="000C4BB7" w:rsidP="00495377">
      <w:pPr>
        <w:rPr>
          <w:b/>
          <w:bCs/>
        </w:rPr>
      </w:pPr>
      <w:r>
        <w:rPr>
          <w:b/>
          <w:bCs/>
        </w:rPr>
        <w:t xml:space="preserve">Muzikál Srdcový král s hity Elvise Presleyho, který připravili v pražském Divadle Kalich, se stal nejlepší inscenací ve výroční anketě serveru i-divadlo.cz za rok 2016. Nejoblíbenějším divadlem hlasující tradičně zvolili Městské divadlo Brno, jež zvítězilo již poosmé. Z hereček nejvíce zaujala Pavlína Štorková, která obsadila hned dvě medailové pozice. V mužské kategorii pak uspěl Stanislav Majer. </w:t>
      </w:r>
    </w:p>
    <w:p w:rsidR="000C4BB7" w:rsidRDefault="000C4BB7" w:rsidP="00495377">
      <w:r>
        <w:t>Server i-divadlo.cz vyhlásil anketu již po třinácté, letos se do ní zapojilo 579 hlasujících. Do ankety byly zařazeny všechny činoherní, muzikálové a alternativní inscenace, které měly premiéru od prosince 2015 do listopadu 2016.</w:t>
      </w:r>
    </w:p>
    <w:p w:rsidR="000C4BB7" w:rsidRDefault="000C4BB7" w:rsidP="00495377">
      <w:r>
        <w:t xml:space="preserve">Nejlepší inscenací hlasující zvolili </w:t>
      </w:r>
      <w:r w:rsidRPr="007C4492">
        <w:rPr>
          <w:b/>
          <w:bCs/>
        </w:rPr>
        <w:t>Srdcového krále</w:t>
      </w:r>
      <w:r>
        <w:t xml:space="preserve">, kterého v Divadle Kalich nastudoval režisér Šimon Caban. Velkého úspěchu v anketě dosáhla inscenace Klicperova divadla Hradec Králové </w:t>
      </w:r>
      <w:r w:rsidRPr="007C4492">
        <w:rPr>
          <w:b/>
          <w:bCs/>
        </w:rPr>
        <w:t>Pěna dní</w:t>
      </w:r>
      <w:r>
        <w:t xml:space="preserve">, jež se umístila na druhé příčce. Dramatizaci slavného románu Borise Viana v Hradci připravilo režijní duo SKUTR. Není bez zajímavosti, že dvojice Lukáš Trpišovský - Martin Kukučka uspěla i loni a to s inscenací </w:t>
      </w:r>
      <w:r w:rsidRPr="00E66671">
        <w:t>Walls &amp; Handbags</w:t>
      </w:r>
      <w:r>
        <w:t xml:space="preserve">. Bronz si tentokrát odnáší Divadlo Letí za inscenaci </w:t>
      </w:r>
      <w:r w:rsidRPr="007C4492">
        <w:rPr>
          <w:b/>
          <w:bCs/>
        </w:rPr>
        <w:t>Olga (Horrory z Hrádečku)</w:t>
      </w:r>
      <w:r>
        <w:t xml:space="preserve">, kterou napsala Anna Saavedra a režírovala Martina Schlegelová.  </w:t>
      </w:r>
    </w:p>
    <w:p w:rsidR="000C4BB7" w:rsidRDefault="000C4BB7" w:rsidP="00495377">
      <w:r>
        <w:t xml:space="preserve">Herečkám tentokrát jasně dominovala </w:t>
      </w:r>
      <w:r w:rsidRPr="00936838">
        <w:rPr>
          <w:b/>
          <w:bCs/>
        </w:rPr>
        <w:t>Pavlína Štorková</w:t>
      </w:r>
      <w:r>
        <w:t xml:space="preserve">. Ta dokázala výrazným rozdílem anketu vyhrát za roli Olgy Havlové v inscenaci Olga (Horrory z Hrádečku). Zároveň obsadila i dělené třetí místo, když hlasující zaujala rovněž v titulní úloze Nezvalova veršovaného dramatu Manon Lescaut v pražském Národním divadle. Společně se Štorkovou se na třetím místě usadila i </w:t>
      </w:r>
      <w:r w:rsidRPr="00936838">
        <w:rPr>
          <w:b/>
          <w:bCs/>
        </w:rPr>
        <w:t>Hana Tomáš Briešťanská</w:t>
      </w:r>
      <w:r>
        <w:t xml:space="preserve">. Tu diváci ocenili za úlohu Štěpky Kiliánové v Petrolejových lampách nastudovaných v Národním divadle Brno tamním ředitelem Martinem Glaserem. Na stříbrnou příčku pak stejně jako v loňském roce dosáhla </w:t>
      </w:r>
      <w:r w:rsidRPr="00936838">
        <w:rPr>
          <w:b/>
          <w:bCs/>
        </w:rPr>
        <w:t>Iva Janžurová</w:t>
      </w:r>
      <w:r>
        <w:t xml:space="preserve">. Tentokrát se hlasujícím líbila v inscenaci Božská Sarah, kde ztvárnila postavu Sarah Bernhardtové. Inscenaci je možné zhlédnout v pražském Kalichu.  </w:t>
      </w:r>
    </w:p>
    <w:p w:rsidR="000C4BB7" w:rsidRDefault="000C4BB7" w:rsidP="00495377">
      <w:r>
        <w:t xml:space="preserve">Nejlepší mužský herecký výkon se v loňském roce urodil v pražském Studiu Hrdinů. Na svědomí ho má </w:t>
      </w:r>
      <w:r w:rsidRPr="00936838">
        <w:rPr>
          <w:b/>
          <w:bCs/>
        </w:rPr>
        <w:t>Stanislav Majer</w:t>
      </w:r>
      <w:r>
        <w:t xml:space="preserve">, který zvítězil za roli v inscenaci Herec a truhlář Majer hovoří o stavu své domoviny. Brněnské Petrolejové lampy zaujaly hlasující i v mužské kategorii, což vyneslo </w:t>
      </w:r>
      <w:r w:rsidRPr="00936838">
        <w:rPr>
          <w:b/>
          <w:bCs/>
        </w:rPr>
        <w:t xml:space="preserve">Martinu Siničákovi </w:t>
      </w:r>
      <w:r>
        <w:t xml:space="preserve">stříbrnou pozici za ztvárnění postavy Pavla Maliny. V loňském roce v této kategorii nejvíce uspělo Divadlo v Dlouhé (konkrétně Jan Vondráček), tentokrát obsadilo třetí příčku a to díky hostujícímu </w:t>
      </w:r>
      <w:r w:rsidRPr="00936838">
        <w:rPr>
          <w:b/>
          <w:bCs/>
        </w:rPr>
        <w:t>Michalu Isteníkovi</w:t>
      </w:r>
      <w:r>
        <w:t>, jenž vynikl v titulní roli Oblomova v režii Hany Burešové. O třetí místo se dělí s </w:t>
      </w:r>
      <w:r w:rsidRPr="00936838">
        <w:rPr>
          <w:b/>
          <w:bCs/>
        </w:rPr>
        <w:t>Michalem Kernem</w:t>
      </w:r>
      <w:r>
        <w:t xml:space="preserve">, který uspěl jako Puk ve Snu čarovné noci. Tuto inscenaci v pražském Národním divadle nastudoval Daniel Špinar. </w:t>
      </w:r>
    </w:p>
    <w:p w:rsidR="000C4BB7" w:rsidRDefault="000C4BB7" w:rsidP="00495377">
      <w:r>
        <w:t xml:space="preserve">Portál i-divadlo.cz se snaží upozornit i na nejlepší scénografické, hudební či choreografické počiny roku. Tuto kategorii v letošním ročníku ankety nezvykle ovládla jediná inscenace – hradecká Pěna dní, která se umístila na všech třech medailových pozicích. Vítězem třináctého ročníku se stal </w:t>
      </w:r>
      <w:r w:rsidRPr="00CC5460">
        <w:rPr>
          <w:b/>
          <w:bCs/>
        </w:rPr>
        <w:t>Jakub Kopecký</w:t>
      </w:r>
      <w:r>
        <w:t xml:space="preserve">, který hlasující zaujal scénou k hradecké inscenaci. Druhá skončila kostýmní výtvarnice </w:t>
      </w:r>
      <w:r w:rsidRPr="00CC5460">
        <w:rPr>
          <w:b/>
          <w:bCs/>
        </w:rPr>
        <w:t>Simona Rybáková</w:t>
      </w:r>
      <w:r>
        <w:t xml:space="preserve"> a uspěl i </w:t>
      </w:r>
      <w:r w:rsidRPr="00CC5460">
        <w:rPr>
          <w:b/>
          <w:bCs/>
        </w:rPr>
        <w:t>David Smečka</w:t>
      </w:r>
      <w:r>
        <w:t>, který k Pěně dní složil hudbu. O bronz se dělí s </w:t>
      </w:r>
      <w:r w:rsidRPr="00CC5460">
        <w:rPr>
          <w:b/>
          <w:bCs/>
        </w:rPr>
        <w:t>Petrou Parvoničovou</w:t>
      </w:r>
      <w:r>
        <w:t xml:space="preserve">. Ta v anketě uspěla díky nápadité choreografii k muzikálu Srdcový král. </w:t>
      </w:r>
    </w:p>
    <w:p w:rsidR="000C4BB7" w:rsidRDefault="000C4BB7" w:rsidP="00495377">
      <w:r>
        <w:t xml:space="preserve">Kategorie Nejoblíbenější divadlo roku má téměř pokaždé stejného vítěze. Letos již poosmé uspělo </w:t>
      </w:r>
      <w:r w:rsidRPr="00CC5460">
        <w:rPr>
          <w:b/>
          <w:bCs/>
        </w:rPr>
        <w:t>Městské divadlo Brno</w:t>
      </w:r>
      <w:r>
        <w:t xml:space="preserve">. Byl to však tentokrát velmi těsný souboj. Na druhém místě o pouhé tři hlasy skončila </w:t>
      </w:r>
      <w:r w:rsidRPr="00CC5460">
        <w:rPr>
          <w:b/>
          <w:bCs/>
        </w:rPr>
        <w:t>činohra pražského Národního divadla</w:t>
      </w:r>
      <w:r>
        <w:t>, která si v anketě pod vedením nového uměleckého šéfa Daniela Špinara výrazn</w:t>
      </w:r>
      <w:bookmarkStart w:id="0" w:name="_GoBack"/>
      <w:bookmarkEnd w:id="0"/>
      <w:r>
        <w:t xml:space="preserve">ě polepšila. O pouhý hlas skončilo na třetím místě pražské </w:t>
      </w:r>
      <w:r w:rsidRPr="00CC5460">
        <w:rPr>
          <w:b/>
          <w:bCs/>
        </w:rPr>
        <w:t>Divadlo v Dlouhé</w:t>
      </w:r>
      <w:r>
        <w:t xml:space="preserve">, které bylo loni stříbrné. </w:t>
      </w:r>
    </w:p>
    <w:p w:rsidR="000C4BB7" w:rsidRDefault="000C4BB7" w:rsidP="00CC5460">
      <w:r>
        <w:t xml:space="preserve">Redakce portálu i-divadlo.cz vyhlásila také největší osobnosti uplynulého divadelního roku. Mezi tři nejvýraznější osobnosti se tentokrát zařadili dramaturgyně </w:t>
      </w:r>
      <w:r w:rsidRPr="00CC5460">
        <w:rPr>
          <w:b/>
          <w:bCs/>
        </w:rPr>
        <w:t>Marie Špalová</w:t>
      </w:r>
      <w:r>
        <w:t xml:space="preserve">, dramaturgyně a ředitelka Divadla X10 </w:t>
      </w:r>
      <w:r w:rsidRPr="00CC5460">
        <w:rPr>
          <w:b/>
          <w:bCs/>
        </w:rPr>
        <w:t>Lenka Kolihová-Havlíková</w:t>
      </w:r>
      <w:r>
        <w:t xml:space="preserve"> a lektor OLDstars </w:t>
      </w:r>
      <w:r w:rsidRPr="00CC5460">
        <w:rPr>
          <w:b/>
          <w:bCs/>
        </w:rPr>
        <w:t>Tomáš Staněk</w:t>
      </w:r>
      <w:r>
        <w:t xml:space="preserve">. </w:t>
      </w:r>
    </w:p>
    <w:p w:rsidR="000C4BB7" w:rsidRDefault="000C4BB7" w:rsidP="00CC5460">
      <w:r>
        <w:t>Kompletní výsledky výroční ankety naleznete na serveru www.i-divadlo.cz.</w:t>
      </w:r>
    </w:p>
    <w:p w:rsidR="000C4BB7" w:rsidRDefault="000C4BB7" w:rsidP="00CC5460"/>
    <w:sectPr w:rsidR="000C4BB7" w:rsidSect="00834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960"/>
    <w:multiLevelType w:val="hybridMultilevel"/>
    <w:tmpl w:val="5268BB1A"/>
    <w:lvl w:ilvl="0" w:tplc="2592D04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864F9"/>
    <w:multiLevelType w:val="hybridMultilevel"/>
    <w:tmpl w:val="DD104DEE"/>
    <w:lvl w:ilvl="0" w:tplc="EF342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805BB"/>
    <w:multiLevelType w:val="hybridMultilevel"/>
    <w:tmpl w:val="60B6C3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55529"/>
    <w:multiLevelType w:val="hybridMultilevel"/>
    <w:tmpl w:val="B9CA2B86"/>
    <w:lvl w:ilvl="0" w:tplc="5B6475D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C4CB6"/>
    <w:multiLevelType w:val="hybridMultilevel"/>
    <w:tmpl w:val="64EAFACA"/>
    <w:lvl w:ilvl="0" w:tplc="8526A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80618"/>
    <w:multiLevelType w:val="hybridMultilevel"/>
    <w:tmpl w:val="02EA2D50"/>
    <w:lvl w:ilvl="0" w:tplc="E30261A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C322E"/>
    <w:multiLevelType w:val="hybridMultilevel"/>
    <w:tmpl w:val="9D683994"/>
    <w:lvl w:ilvl="0" w:tplc="044E914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35333"/>
    <w:multiLevelType w:val="hybridMultilevel"/>
    <w:tmpl w:val="37D68EFC"/>
    <w:lvl w:ilvl="0" w:tplc="8AE4C34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D1279"/>
    <w:multiLevelType w:val="hybridMultilevel"/>
    <w:tmpl w:val="DAEE697E"/>
    <w:lvl w:ilvl="0" w:tplc="58DC895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30AB2"/>
    <w:multiLevelType w:val="hybridMultilevel"/>
    <w:tmpl w:val="F76A2A2A"/>
    <w:lvl w:ilvl="0" w:tplc="92461A6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986340"/>
    <w:multiLevelType w:val="hybridMultilevel"/>
    <w:tmpl w:val="B7D61696"/>
    <w:lvl w:ilvl="0" w:tplc="D63095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261B91"/>
    <w:multiLevelType w:val="hybridMultilevel"/>
    <w:tmpl w:val="68A4BB1A"/>
    <w:lvl w:ilvl="0" w:tplc="B0D2EA9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0B4E02"/>
    <w:multiLevelType w:val="hybridMultilevel"/>
    <w:tmpl w:val="F26A5806"/>
    <w:lvl w:ilvl="0" w:tplc="EF342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3330B1"/>
    <w:multiLevelType w:val="hybridMultilevel"/>
    <w:tmpl w:val="5630E2C6"/>
    <w:lvl w:ilvl="0" w:tplc="8526A58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690BEF"/>
    <w:multiLevelType w:val="hybridMultilevel"/>
    <w:tmpl w:val="8EBAF182"/>
    <w:lvl w:ilvl="0" w:tplc="8526A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F72D04"/>
    <w:multiLevelType w:val="hybridMultilevel"/>
    <w:tmpl w:val="6A6ADA2C"/>
    <w:lvl w:ilvl="0" w:tplc="EF4E46B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F7A94"/>
    <w:multiLevelType w:val="hybridMultilevel"/>
    <w:tmpl w:val="B858A114"/>
    <w:lvl w:ilvl="0" w:tplc="7FA8F39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347AF2"/>
    <w:multiLevelType w:val="hybridMultilevel"/>
    <w:tmpl w:val="E8662ADE"/>
    <w:lvl w:ilvl="0" w:tplc="5616FAC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926C4"/>
    <w:multiLevelType w:val="hybridMultilevel"/>
    <w:tmpl w:val="7CA41D7E"/>
    <w:lvl w:ilvl="0" w:tplc="B0D2E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1966E3"/>
    <w:multiLevelType w:val="hybridMultilevel"/>
    <w:tmpl w:val="AAB2FA1C"/>
    <w:lvl w:ilvl="0" w:tplc="C5A4C03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C4757"/>
    <w:multiLevelType w:val="hybridMultilevel"/>
    <w:tmpl w:val="21B0D3AA"/>
    <w:lvl w:ilvl="0" w:tplc="499C73F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6F781B"/>
    <w:multiLevelType w:val="hybridMultilevel"/>
    <w:tmpl w:val="0B228D20"/>
    <w:lvl w:ilvl="0" w:tplc="EF3420C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3"/>
  </w:num>
  <w:num w:numId="4">
    <w:abstractNumId w:val="8"/>
  </w:num>
  <w:num w:numId="5">
    <w:abstractNumId w:val="15"/>
  </w:num>
  <w:num w:numId="6">
    <w:abstractNumId w:val="19"/>
  </w:num>
  <w:num w:numId="7">
    <w:abstractNumId w:val="11"/>
  </w:num>
  <w:num w:numId="8">
    <w:abstractNumId w:val="18"/>
  </w:num>
  <w:num w:numId="9">
    <w:abstractNumId w:val="17"/>
  </w:num>
  <w:num w:numId="10">
    <w:abstractNumId w:val="10"/>
  </w:num>
  <w:num w:numId="11">
    <w:abstractNumId w:val="5"/>
  </w:num>
  <w:num w:numId="12">
    <w:abstractNumId w:val="9"/>
  </w:num>
  <w:num w:numId="13">
    <w:abstractNumId w:val="16"/>
  </w:num>
  <w:num w:numId="14">
    <w:abstractNumId w:val="21"/>
  </w:num>
  <w:num w:numId="15">
    <w:abstractNumId w:val="12"/>
  </w:num>
  <w:num w:numId="16">
    <w:abstractNumId w:val="1"/>
  </w:num>
  <w:num w:numId="17">
    <w:abstractNumId w:val="6"/>
  </w:num>
  <w:num w:numId="18">
    <w:abstractNumId w:val="0"/>
  </w:num>
  <w:num w:numId="19">
    <w:abstractNumId w:val="13"/>
  </w:num>
  <w:num w:numId="20">
    <w:abstractNumId w:val="4"/>
  </w:num>
  <w:num w:numId="21">
    <w:abstractNumId w:val="14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690"/>
    <w:rsid w:val="00006C19"/>
    <w:rsid w:val="00036623"/>
    <w:rsid w:val="00084C9D"/>
    <w:rsid w:val="000C4BB7"/>
    <w:rsid w:val="001400A3"/>
    <w:rsid w:val="00167845"/>
    <w:rsid w:val="001C0B62"/>
    <w:rsid w:val="001F0264"/>
    <w:rsid w:val="00254A67"/>
    <w:rsid w:val="00367894"/>
    <w:rsid w:val="00381CF9"/>
    <w:rsid w:val="003B1C05"/>
    <w:rsid w:val="003D1BB0"/>
    <w:rsid w:val="004129BA"/>
    <w:rsid w:val="00437A9B"/>
    <w:rsid w:val="004440D1"/>
    <w:rsid w:val="00495377"/>
    <w:rsid w:val="004E2F0C"/>
    <w:rsid w:val="00501AA2"/>
    <w:rsid w:val="005524A7"/>
    <w:rsid w:val="00583488"/>
    <w:rsid w:val="00596A3C"/>
    <w:rsid w:val="005E7E46"/>
    <w:rsid w:val="00652945"/>
    <w:rsid w:val="00724355"/>
    <w:rsid w:val="007C4492"/>
    <w:rsid w:val="00804090"/>
    <w:rsid w:val="008044A7"/>
    <w:rsid w:val="00834832"/>
    <w:rsid w:val="008F66B8"/>
    <w:rsid w:val="00936838"/>
    <w:rsid w:val="00970BCE"/>
    <w:rsid w:val="00A930FB"/>
    <w:rsid w:val="00AB1C83"/>
    <w:rsid w:val="00AB7094"/>
    <w:rsid w:val="00AC775F"/>
    <w:rsid w:val="00AE65E6"/>
    <w:rsid w:val="00AF7E17"/>
    <w:rsid w:val="00B2517F"/>
    <w:rsid w:val="00B42278"/>
    <w:rsid w:val="00B63F15"/>
    <w:rsid w:val="00BE1F98"/>
    <w:rsid w:val="00BF2B72"/>
    <w:rsid w:val="00C11DA1"/>
    <w:rsid w:val="00CB3CE1"/>
    <w:rsid w:val="00CC5460"/>
    <w:rsid w:val="00CF1EB1"/>
    <w:rsid w:val="00CF733D"/>
    <w:rsid w:val="00D32C8E"/>
    <w:rsid w:val="00DF0374"/>
    <w:rsid w:val="00E36EB5"/>
    <w:rsid w:val="00E42544"/>
    <w:rsid w:val="00E44F72"/>
    <w:rsid w:val="00E66671"/>
    <w:rsid w:val="00E71539"/>
    <w:rsid w:val="00E8028B"/>
    <w:rsid w:val="00EE3C2D"/>
    <w:rsid w:val="00EF68E6"/>
    <w:rsid w:val="00F46CF7"/>
    <w:rsid w:val="00F91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832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3488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cs-CZ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3488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83488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583488"/>
    <w:rPr>
      <w:rFonts w:ascii="Cambria" w:hAnsi="Cambria" w:cs="Cambria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F9169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B7094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/>
    <w:rsid w:val="00CF1EB1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  <w:lang w:eastAsia="cs-CZ"/>
    </w:rPr>
  </w:style>
  <w:style w:type="character" w:customStyle="1" w:styleId="SubtitleChar">
    <w:name w:val="Subtitle Char"/>
    <w:basedOn w:val="DefaultParagraphFont"/>
    <w:link w:val="Subtitle"/>
    <w:uiPriority w:val="99"/>
    <w:rsid w:val="00CF1EB1"/>
    <w:rPr>
      <w:rFonts w:ascii="Cambria" w:hAnsi="Cambria" w:cs="Cambria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52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595</Words>
  <Characters>3516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vrchol vystoupal Srdcový král, Městské divadlo Brno je tradičně nejoblíbenější</dc:title>
  <dc:subject/>
  <dc:creator>honza</dc:creator>
  <cp:keywords/>
  <dc:description/>
  <cp:lastModifiedBy>Broučci</cp:lastModifiedBy>
  <cp:revision>5</cp:revision>
  <dcterms:created xsi:type="dcterms:W3CDTF">2017-02-27T08:58:00Z</dcterms:created>
  <dcterms:modified xsi:type="dcterms:W3CDTF">2017-02-27T08:59:00Z</dcterms:modified>
</cp:coreProperties>
</file>